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9AB4A" w14:textId="300AC6DB" w:rsidR="008F41F9" w:rsidRDefault="00000000">
      <w:pPr>
        <w:shd w:val="clear" w:color="auto" w:fill="FFFFFF"/>
        <w:spacing w:after="0"/>
        <w:rPr>
          <w:sz w:val="24"/>
          <w:szCs w:val="24"/>
        </w:rPr>
      </w:pPr>
      <w:r>
        <w:rPr>
          <w:i/>
          <w:sz w:val="24"/>
          <w:szCs w:val="24"/>
        </w:rPr>
        <w:t>SAMPLE</w:t>
      </w:r>
      <w:r>
        <w:rPr>
          <w:sz w:val="24"/>
          <w:szCs w:val="24"/>
        </w:rPr>
        <w:t xml:space="preserve"> </w:t>
      </w:r>
    </w:p>
    <w:p w14:paraId="066D3783" w14:textId="77777777" w:rsidR="008F41F9" w:rsidRDefault="008F41F9">
      <w:pPr>
        <w:shd w:val="clear" w:color="auto" w:fill="FFFFFF"/>
        <w:spacing w:after="0"/>
        <w:rPr>
          <w:sz w:val="24"/>
          <w:szCs w:val="24"/>
        </w:rPr>
      </w:pPr>
    </w:p>
    <w:p w14:paraId="26F7595C" w14:textId="77777777" w:rsidR="008F41F9" w:rsidRPr="007B14FF" w:rsidRDefault="00000000">
      <w:pPr>
        <w:shd w:val="clear" w:color="auto" w:fill="FFFFFF"/>
        <w:spacing w:after="0"/>
        <w:rPr>
          <w:sz w:val="28"/>
          <w:szCs w:val="28"/>
        </w:rPr>
      </w:pPr>
      <w:r w:rsidRPr="007B14FF">
        <w:rPr>
          <w:b/>
          <w:sz w:val="28"/>
          <w:szCs w:val="28"/>
        </w:rPr>
        <w:t>Safe Work Practices: Alcohol and Drug Abuse Policy</w:t>
      </w:r>
      <w:r w:rsidRPr="007B14FF">
        <w:rPr>
          <w:sz w:val="28"/>
          <w:szCs w:val="28"/>
        </w:rPr>
        <w:t xml:space="preserve"> </w:t>
      </w:r>
    </w:p>
    <w:p w14:paraId="7A2BDDCF" w14:textId="77777777" w:rsidR="008F41F9" w:rsidRPr="007B14FF" w:rsidRDefault="00000000">
      <w:pPr>
        <w:shd w:val="clear" w:color="auto" w:fill="FFFFFF"/>
        <w:spacing w:after="0"/>
        <w:ind w:left="40"/>
        <w:rPr>
          <w:sz w:val="24"/>
          <w:szCs w:val="24"/>
        </w:rPr>
      </w:pPr>
      <w:r w:rsidRPr="007B14FF">
        <w:rPr>
          <w:sz w:val="24"/>
          <w:szCs w:val="24"/>
        </w:rPr>
        <w:t xml:space="preserve"> </w:t>
      </w:r>
    </w:p>
    <w:p w14:paraId="7FE941A9" w14:textId="77777777" w:rsidR="008F41F9" w:rsidRPr="007B14FF" w:rsidRDefault="00000000">
      <w:pPr>
        <w:shd w:val="clear" w:color="auto" w:fill="FFFFFF"/>
        <w:spacing w:after="0"/>
        <w:ind w:left="40"/>
        <w:rPr>
          <w:sz w:val="24"/>
          <w:szCs w:val="24"/>
        </w:rPr>
      </w:pPr>
      <w:r w:rsidRPr="007B14FF">
        <w:rPr>
          <w:sz w:val="24"/>
          <w:szCs w:val="24"/>
        </w:rPr>
        <w:t xml:space="preserve">We value our employees and drivers and recognize each person's need for a safe and healthy work environment. Employees who use illegal drugs and abuse alcohol tend to be less productive, less reliable, more prone to injuries ("accidents") and more likely to have greater absenteeism, resulting in the potential for increased injuries, costs and risks to the company. </w:t>
      </w:r>
    </w:p>
    <w:p w14:paraId="3288ED27" w14:textId="77777777" w:rsidR="008F41F9" w:rsidRPr="007B14FF" w:rsidRDefault="00000000">
      <w:pPr>
        <w:shd w:val="clear" w:color="auto" w:fill="FFFFFF"/>
        <w:spacing w:after="0"/>
        <w:ind w:left="40"/>
        <w:rPr>
          <w:sz w:val="24"/>
          <w:szCs w:val="24"/>
        </w:rPr>
      </w:pPr>
      <w:r w:rsidRPr="007B14FF">
        <w:rPr>
          <w:sz w:val="24"/>
          <w:szCs w:val="24"/>
        </w:rPr>
        <w:t xml:space="preserve"> </w:t>
      </w:r>
    </w:p>
    <w:p w14:paraId="49FEB547" w14:textId="77777777" w:rsidR="008F41F9" w:rsidRPr="007B14FF" w:rsidRDefault="00000000">
      <w:pPr>
        <w:shd w:val="clear" w:color="auto" w:fill="FFFFFF"/>
        <w:spacing w:after="0"/>
        <w:ind w:left="40"/>
        <w:rPr>
          <w:sz w:val="24"/>
          <w:szCs w:val="24"/>
        </w:rPr>
      </w:pPr>
      <w:r w:rsidRPr="007B14FF">
        <w:rPr>
          <w:sz w:val="24"/>
          <w:szCs w:val="24"/>
        </w:rPr>
        <w:t xml:space="preserve">We are committed to maintaining a safe workplace for our drivers and other users of the highways that is free from illegal drug use and the misuse of alcohol. </w:t>
      </w:r>
    </w:p>
    <w:p w14:paraId="4B7D42E7" w14:textId="77777777" w:rsidR="008F41F9" w:rsidRPr="007B14FF" w:rsidRDefault="00000000">
      <w:pPr>
        <w:shd w:val="clear" w:color="auto" w:fill="FFFFFF"/>
        <w:spacing w:after="0"/>
        <w:ind w:left="40"/>
        <w:rPr>
          <w:sz w:val="24"/>
          <w:szCs w:val="24"/>
        </w:rPr>
      </w:pPr>
      <w:r w:rsidRPr="007B14FF">
        <w:rPr>
          <w:sz w:val="24"/>
          <w:szCs w:val="24"/>
        </w:rPr>
        <w:t xml:space="preserve"> </w:t>
      </w:r>
    </w:p>
    <w:p w14:paraId="1F7C7727" w14:textId="77777777" w:rsidR="008F41F9" w:rsidRPr="007B14FF" w:rsidRDefault="00000000">
      <w:pPr>
        <w:shd w:val="clear" w:color="auto" w:fill="FFFFFF"/>
        <w:spacing w:after="0"/>
        <w:ind w:left="40"/>
        <w:rPr>
          <w:sz w:val="24"/>
          <w:szCs w:val="24"/>
        </w:rPr>
      </w:pPr>
      <w:r w:rsidRPr="007B14FF">
        <w:rPr>
          <w:sz w:val="24"/>
          <w:szCs w:val="24"/>
        </w:rPr>
        <w:t xml:space="preserve">We will comply with the requirements for testing of the U.S. Department of Transportation and other Federal and State laws and regulations. We therefore forbid the unlawful use or possession of alcohol and controlled substances. </w:t>
      </w:r>
    </w:p>
    <w:p w14:paraId="04F3E7D7" w14:textId="77777777" w:rsidR="008F41F9" w:rsidRPr="007B14FF" w:rsidRDefault="00000000">
      <w:pPr>
        <w:shd w:val="clear" w:color="auto" w:fill="FFFFFF"/>
        <w:spacing w:after="0"/>
        <w:ind w:left="40"/>
        <w:rPr>
          <w:sz w:val="24"/>
          <w:szCs w:val="24"/>
        </w:rPr>
      </w:pPr>
      <w:r w:rsidRPr="007B14FF">
        <w:rPr>
          <w:sz w:val="24"/>
          <w:szCs w:val="24"/>
        </w:rPr>
        <w:t xml:space="preserve"> </w:t>
      </w:r>
    </w:p>
    <w:p w14:paraId="1C11E053" w14:textId="77777777" w:rsidR="008F41F9" w:rsidRPr="007B14FF" w:rsidRDefault="00000000">
      <w:pPr>
        <w:shd w:val="clear" w:color="auto" w:fill="FFFFFF"/>
        <w:spacing w:after="0"/>
        <w:ind w:left="40"/>
        <w:rPr>
          <w:sz w:val="24"/>
          <w:szCs w:val="24"/>
        </w:rPr>
      </w:pPr>
      <w:r w:rsidRPr="007B14FF">
        <w:rPr>
          <w:sz w:val="24"/>
          <w:szCs w:val="24"/>
        </w:rPr>
        <w:t xml:space="preserve">The violation of this policy or regulations and laws may result in severe disciplinary action, up to and including termination, at our sole discretion. </w:t>
      </w:r>
    </w:p>
    <w:p w14:paraId="74D792FC" w14:textId="77777777" w:rsidR="008F41F9" w:rsidRPr="007B14FF" w:rsidRDefault="00000000">
      <w:pPr>
        <w:shd w:val="clear" w:color="auto" w:fill="FFFFFF"/>
        <w:spacing w:after="0"/>
        <w:ind w:left="40"/>
        <w:rPr>
          <w:sz w:val="24"/>
          <w:szCs w:val="24"/>
        </w:rPr>
      </w:pPr>
      <w:r w:rsidRPr="007B14FF">
        <w:rPr>
          <w:sz w:val="24"/>
          <w:szCs w:val="24"/>
        </w:rPr>
        <w:t xml:space="preserve"> </w:t>
      </w:r>
    </w:p>
    <w:p w14:paraId="0D2ECEA7" w14:textId="77777777" w:rsidR="008F41F9" w:rsidRPr="007B14FF" w:rsidRDefault="00000000">
      <w:pPr>
        <w:shd w:val="clear" w:color="auto" w:fill="FFFFFF"/>
        <w:spacing w:after="0"/>
        <w:ind w:left="40"/>
        <w:rPr>
          <w:sz w:val="24"/>
          <w:szCs w:val="24"/>
        </w:rPr>
      </w:pPr>
      <w:r w:rsidRPr="007B14FF">
        <w:rPr>
          <w:sz w:val="24"/>
          <w:szCs w:val="24"/>
        </w:rPr>
        <w:t xml:space="preserve"> </w:t>
      </w:r>
    </w:p>
    <w:p w14:paraId="57BA8EF2" w14:textId="77777777" w:rsidR="008F41F9" w:rsidRDefault="00000000">
      <w:pPr>
        <w:shd w:val="clear" w:color="auto" w:fill="FFFFFF"/>
        <w:spacing w:after="0"/>
        <w:ind w:left="3600" w:firstLine="720"/>
        <w:rPr>
          <w:sz w:val="24"/>
          <w:szCs w:val="24"/>
        </w:rPr>
      </w:pPr>
      <w:r w:rsidRPr="007B14FF">
        <w:rPr>
          <w:b/>
          <w:sz w:val="24"/>
          <w:szCs w:val="24"/>
        </w:rPr>
        <w:t>Source:</w:t>
      </w:r>
      <w:r w:rsidRPr="007B14FF">
        <w:rPr>
          <w:sz w:val="24"/>
          <w:szCs w:val="24"/>
        </w:rPr>
        <w:t xml:space="preserve"> Network of Employers for Traffic Safety</w:t>
      </w:r>
      <w:r>
        <w:rPr>
          <w:sz w:val="24"/>
          <w:szCs w:val="24"/>
        </w:rPr>
        <w:t xml:space="preserve"> </w:t>
      </w:r>
    </w:p>
    <w:p w14:paraId="2B0AAF2F" w14:textId="77777777" w:rsidR="008F41F9" w:rsidRDefault="008F41F9">
      <w:pPr>
        <w:shd w:val="clear" w:color="auto" w:fill="FFFFFF"/>
        <w:spacing w:after="0"/>
        <w:rPr>
          <w:b/>
          <w:sz w:val="28"/>
          <w:szCs w:val="28"/>
        </w:rPr>
      </w:pPr>
    </w:p>
    <w:p w14:paraId="53EF6CAC" w14:textId="77777777" w:rsidR="008F41F9" w:rsidRDefault="008F41F9"/>
    <w:sectPr w:rsidR="008F41F9">
      <w:headerReference w:type="default" r:id="rId7"/>
      <w:pgSz w:w="11906" w:h="16838"/>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4EFFC" w14:textId="77777777" w:rsidR="00F02286" w:rsidRDefault="00F02286">
      <w:pPr>
        <w:spacing w:after="0" w:line="240" w:lineRule="auto"/>
      </w:pPr>
      <w:r>
        <w:separator/>
      </w:r>
    </w:p>
  </w:endnote>
  <w:endnote w:type="continuationSeparator" w:id="0">
    <w:p w14:paraId="24F98758" w14:textId="77777777" w:rsidR="00F02286" w:rsidRDefault="00F0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BEE54" w14:textId="77777777" w:rsidR="00F02286" w:rsidRDefault="00F02286">
      <w:pPr>
        <w:spacing w:after="0" w:line="240" w:lineRule="auto"/>
      </w:pPr>
      <w:r>
        <w:separator/>
      </w:r>
    </w:p>
  </w:footnote>
  <w:footnote w:type="continuationSeparator" w:id="0">
    <w:p w14:paraId="35CAEF04" w14:textId="77777777" w:rsidR="00F02286" w:rsidRDefault="00F02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5B8E" w14:textId="77777777" w:rsidR="008F41F9"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5A5647E7" wp14:editId="3B1148E7">
          <wp:simplePos x="0" y="0"/>
          <wp:positionH relativeFrom="column">
            <wp:posOffset>-1031238</wp:posOffset>
          </wp:positionH>
          <wp:positionV relativeFrom="paragraph">
            <wp:posOffset>-485774</wp:posOffset>
          </wp:positionV>
          <wp:extent cx="7749232" cy="10724663"/>
          <wp:effectExtent l="0" t="0" r="0" b="0"/>
          <wp:wrapNone/>
          <wp:docPr id="2"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1"/>
                  <a:srcRect/>
                  <a:stretch>
                    <a:fillRect/>
                  </a:stretch>
                </pic:blipFill>
                <pic:spPr>
                  <a:xfrm>
                    <a:off x="0" y="0"/>
                    <a:ext cx="7749232" cy="1072466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1F9"/>
    <w:rsid w:val="007B14FF"/>
    <w:rsid w:val="008F41F9"/>
    <w:rsid w:val="00F0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F71C3A"/>
  <w15:docId w15:val="{6EF65ADC-1BA8-3447-9A23-6CDF3526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B2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47C"/>
  </w:style>
  <w:style w:type="paragraph" w:styleId="Footer">
    <w:name w:val="footer"/>
    <w:basedOn w:val="Normal"/>
    <w:link w:val="FooterChar"/>
    <w:uiPriority w:val="99"/>
    <w:unhideWhenUsed/>
    <w:rsid w:val="00CB2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47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OaCxnkZNsP41eWTn6eDsCMJh6w==">AMUW2mXievMXWgTUUcF39DcmHMPiRHTueFZhjiqhuja0QlA0LeMAMW5CaNZgzmnHQPHgpTFCHsqgWZdkH2cjmrK1DngcIl2RVxZLaQ4PCh0RwFD91OvW/qY=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Wangsness</dc:creator>
  <cp:lastModifiedBy>Matt Wangsness</cp:lastModifiedBy>
  <cp:revision>2</cp:revision>
  <dcterms:created xsi:type="dcterms:W3CDTF">2022-11-11T11:37:00Z</dcterms:created>
  <dcterms:modified xsi:type="dcterms:W3CDTF">2022-11-11T11:37:00Z</dcterms:modified>
</cp:coreProperties>
</file>